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Carbon Cycle Game, Round 1</w:t>
        <w:tab/>
        <w:tab/>
        <w:t xml:space="preserve">NAME: ___________________________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10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3135"/>
        <w:gridCol w:w="2835"/>
        <w:gridCol w:w="3660"/>
        <w:tblGridChange w:id="0">
          <w:tblGrid>
            <w:gridCol w:w="1005"/>
            <w:gridCol w:w="3135"/>
            <w:gridCol w:w="2835"/>
            <w:gridCol w:w="36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Roll</w:t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Start at Station: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Move to Station: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(Leave blank for now)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98.0" w:type="dxa"/>
        <w:jc w:val="left"/>
        <w:tblInd w:w="10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8"/>
        <w:tblGridChange w:id="0">
          <w:tblGrid>
            <w:gridCol w:w="1069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Carbon Cycle Game,  Round 2</w:t>
        <w:tab/>
        <w:tab/>
        <w:t xml:space="preserve">NAME: ________________________________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5.0" w:type="dxa"/>
        <w:jc w:val="left"/>
        <w:tblInd w:w="10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2775"/>
        <w:gridCol w:w="2715"/>
        <w:gridCol w:w="4095"/>
        <w:tblGridChange w:id="0">
          <w:tblGrid>
            <w:gridCol w:w="1050"/>
            <w:gridCol w:w="2775"/>
            <w:gridCol w:w="2715"/>
            <w:gridCol w:w="40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Roll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Start at Station: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Move to Station: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(Leave blank for now)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ind w:left="10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98.0" w:type="dxa"/>
        <w:jc w:val="left"/>
        <w:tblInd w:w="10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8"/>
        <w:tblGridChange w:id="0">
          <w:tblGrid>
            <w:gridCol w:w="1069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Style w:val="Heading3"/>
        <w:keepNext w:val="0"/>
        <w:keepLines w:val="0"/>
        <w:widowControl w:val="0"/>
        <w:spacing w:after="0" w:before="0" w:line="240" w:lineRule="auto"/>
        <w:rPr/>
      </w:pPr>
      <w:bookmarkStart w:colFirst="0" w:colLast="0" w:name="_runvvg6mmu0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Comparing and Contrasting Models Handout</w:t>
      </w:r>
    </w:p>
    <w:p w:rsidR="00000000" w:rsidDel="00000000" w:rsidP="00000000" w:rsidRDefault="00000000" w:rsidRPr="00000000" w14:paraId="0000007A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85.000000000002" w:type="dxa"/>
        <w:jc w:val="lef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1725"/>
        <w:gridCol w:w="3020.0000000000005"/>
        <w:gridCol w:w="3020.0000000000005"/>
        <w:gridCol w:w="3020.0000000000005"/>
        <w:tblGridChange w:id="0">
          <w:tblGrid>
            <w:gridCol w:w="1725"/>
            <w:gridCol w:w="3020.0000000000005"/>
            <w:gridCol w:w="3020.0000000000005"/>
            <w:gridCol w:w="3020.0000000000005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Card Sort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Carbon Cycle Game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Fructose Model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the system being represented?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big is the “real” thing compared to the model (scale)?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represents carbon in the model?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this model trying to help you understand?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Which model was most helpful to you?  Why was it helpful?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Which model was least helpful to you?  What was confusing or unhelpful about this model?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/>
        <w:drawing>
          <wp:inline distB="114300" distT="114300" distL="114300" distR="114300">
            <wp:extent cx="9188204" cy="69294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88204" cy="6929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